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B84A27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6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FDD020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E2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780DB7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E28B4" w:rsidRPr="006E28B4">
        <w:rPr>
          <w:rFonts w:ascii="Times New Roman" w:hAnsi="Times New Roman"/>
          <w:b/>
          <w:sz w:val="24"/>
          <w:szCs w:val="24"/>
          <w:lang w:eastAsia="ru-RU"/>
        </w:rPr>
        <w:t>выполнение работ по креплению правобережного откоса отводящего канала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F043E2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пятнадцать миллионов семьсот шестьдесят семь тысяч четыреста шестьдесят семь сомони, 92 </w:t>
      </w:r>
      <w:proofErr w:type="spellStart"/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6E28B4" w:rsidRPr="006E28B4">
        <w:rPr>
          <w:rFonts w:ascii="Times New Roman" w:hAnsi="Times New Roman"/>
          <w:b/>
          <w:color w:val="000000"/>
          <w:sz w:val="24"/>
          <w:szCs w:val="24"/>
          <w:lang w:eastAsia="ru-RU"/>
        </w:rPr>
        <w:t>15 767 467,92</w:t>
      </w:r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561D11F4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55F6C">
        <w:rPr>
          <w:rFonts w:ascii="Times New Roman" w:hAnsi="Times New Roman"/>
          <w:sz w:val="24"/>
          <w:szCs w:val="24"/>
          <w:lang w:eastAsia="ru-RU"/>
        </w:rPr>
        <w:t>один миллион пятьсот семьдесят шесть тысяч семьсот сорок шесть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355F6C">
        <w:rPr>
          <w:rFonts w:ascii="Times New Roman" w:hAnsi="Times New Roman"/>
          <w:sz w:val="24"/>
          <w:szCs w:val="24"/>
          <w:lang w:eastAsia="ru-RU"/>
        </w:rPr>
        <w:t>79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FD5CE0">
        <w:rPr>
          <w:rFonts w:ascii="Times New Roman" w:hAnsi="Times New Roman"/>
          <w:b/>
          <w:sz w:val="24"/>
          <w:szCs w:val="24"/>
          <w:lang w:eastAsia="ru-RU"/>
        </w:rPr>
        <w:t>3 153 493,58</w:t>
      </w:r>
      <w:bookmarkStart w:id="5" w:name="_GoBack"/>
      <w:bookmarkEnd w:id="5"/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E70172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756AE0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3C292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CBF822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917CE4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AAFA370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405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B7A5B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FF568-6529-4C5A-832D-6992C085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89</cp:revision>
  <cp:lastPrinted>2021-04-22T05:31:00Z</cp:lastPrinted>
  <dcterms:created xsi:type="dcterms:W3CDTF">2020-09-24T03:19:00Z</dcterms:created>
  <dcterms:modified xsi:type="dcterms:W3CDTF">2021-04-30T09:38:00Z</dcterms:modified>
</cp:coreProperties>
</file>